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7717B4F9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0D431F">
        <w:rPr>
          <w:rFonts w:ascii="Cambria" w:hAnsi="Cambria" w:cs="Arial"/>
          <w:b/>
          <w:i/>
          <w:sz w:val="21"/>
          <w:szCs w:val="21"/>
        </w:rPr>
        <w:t>Dostawa wyrobów do zabiegów angiograficznych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CF250F">
        <w:rPr>
          <w:rFonts w:ascii="Cambria" w:hAnsi="Cambria" w:cs="Arial"/>
          <w:b/>
          <w:i/>
          <w:sz w:val="21"/>
          <w:szCs w:val="21"/>
        </w:rPr>
        <w:t>32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7721D9AC" w14:textId="77D3C216" w:rsidR="00520F90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2EC70D7" w14:textId="77777777" w:rsidR="000D431F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03B1C685" w14:textId="77777777" w:rsidR="000D431F" w:rsidRPr="0022520B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3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0C40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250F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9B54-9D45-4A30-AD31-4E15C853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2022-08-18T05:39:00Z</dcterms:created>
  <dcterms:modified xsi:type="dcterms:W3CDTF">2022-08-18T05:39:00Z</dcterms:modified>
</cp:coreProperties>
</file>